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jc w:val="center"/>
        <w:tabs>
          <w:tab w:val="left" w:pos="9498" w:leader="none"/>
          <w:tab w:val="left" w:pos="9639" w:leader="none"/>
        </w:tabs>
        <w:rPr>
          <w:b/>
          <w:sz w:val="28"/>
          <w:szCs w:val="28"/>
        </w:rPr>
      </w:pPr>
      <w:r>
        <w:rPr>
          <w:lang w:val="ru-RU" w:bidi="ar-SA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0112" cy="652330"/>
                <wp:effectExtent l="6350" t="6350" r="6350" b="6350"/>
                <wp:docPr id="1" name="Рисунок 1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0111" cy="652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6.2pt;height:51.4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905"/>
        <w:ind w:left="0"/>
        <w:jc w:val="center"/>
        <w:keepLines/>
        <w:spacing w:after="0"/>
        <w:tabs>
          <w:tab w:val="center" w:pos="4680" w:leader="none"/>
          <w:tab w:val="left" w:pos="7635" w:leader="none"/>
        </w:tabs>
        <w:rPr>
          <w:b/>
          <w:caps/>
          <w:color w:val="000000"/>
        </w:rPr>
      </w:pPr>
      <w:r>
        <w:rPr>
          <w:b/>
          <w:caps/>
          <w:color w:val="000000"/>
          <w:sz w:val="28"/>
          <w:szCs w:val="28"/>
        </w:rPr>
        <w:t xml:space="preserve">Україна    </w:t>
      </w:r>
      <w:r>
        <w:rPr>
          <w:b/>
          <w:caps/>
          <w:color w:val="000000"/>
        </w:rPr>
        <w:t xml:space="preserve">                                                      </w:t>
      </w:r>
      <w:r/>
    </w:p>
    <w:p>
      <w:pPr>
        <w:pStyle w:val="905"/>
        <w:ind w:left="0"/>
        <w:jc w:val="center"/>
        <w:keepLines/>
        <w:spacing w:after="0"/>
        <w:tabs>
          <w:tab w:val="left" w:pos="9639" w:leader="none"/>
        </w:tabs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НОСІВСЬКА МІСЬКА РАДА</w:t>
      </w:r>
      <w:r/>
    </w:p>
    <w:p>
      <w:pPr>
        <w:pStyle w:val="905"/>
        <w:ind w:left="0"/>
        <w:jc w:val="center"/>
        <w:keepLines/>
        <w:spacing w:after="0"/>
        <w:tabs>
          <w:tab w:val="left" w:pos="9639" w:leader="none"/>
        </w:tabs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ЧЕРНІГІВСЬКА ОБЛАСТЬ</w:t>
      </w:r>
      <w:r/>
    </w:p>
    <w:p>
      <w:pPr>
        <w:pStyle w:val="905"/>
        <w:ind w:left="0"/>
        <w:jc w:val="center"/>
        <w:keepLines/>
        <w:spacing w:after="0"/>
        <w:tabs>
          <w:tab w:val="left" w:pos="9639" w:leader="none"/>
        </w:tabs>
        <w:rPr>
          <w:b/>
          <w:caps/>
          <w:color w:val="000000"/>
        </w:rPr>
      </w:pPr>
      <w:r>
        <w:rPr>
          <w:b/>
        </w:rPr>
        <w:t xml:space="preserve">   </w:t>
      </w:r>
      <w:r>
        <w:rPr>
          <w:b/>
          <w:sz w:val="28"/>
          <w:szCs w:val="28"/>
        </w:rPr>
        <w:t xml:space="preserve">            </w:t>
      </w:r>
      <w:r/>
    </w:p>
    <w:p>
      <w:pPr>
        <w:pStyle w:val="904"/>
        <w:jc w:val="center"/>
        <w:spacing w:before="0" w:beforeAutospacing="0" w:after="0" w:afterAutospacing="0"/>
        <w:rPr>
          <w:b/>
          <w:sz w:val="28"/>
          <w:szCs w:val="28"/>
        </w:rPr>
        <w:pBdr>
          <w:right w:val="none" w:color="000000" w:sz="4" w:space="5"/>
        </w:pBdr>
      </w:pPr>
      <w:r>
        <w:rPr>
          <w:b/>
          <w:sz w:val="28"/>
          <w:szCs w:val="28"/>
        </w:rPr>
        <w:t xml:space="preserve">Р І Ш Е Н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 Я</w:t>
      </w:r>
      <w:r/>
    </w:p>
    <w:p>
      <w:pPr>
        <w:pStyle w:val="904"/>
        <w:jc w:val="center"/>
        <w:spacing w:before="0" w:beforeAutospacing="0" w:after="0" w:afterAutospacing="0"/>
        <w:rPr>
          <w:b/>
          <w:sz w:val="28"/>
          <w:szCs w:val="28"/>
        </w:rPr>
        <w:pBdr>
          <w:right w:val="none" w:color="000000" w:sz="4" w:space="5"/>
        </w:pBdr>
      </w:pP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сорок перша </w:t>
      </w:r>
      <w:r>
        <w:rPr>
          <w:sz w:val="28"/>
          <w:szCs w:val="28"/>
        </w:rPr>
        <w:t xml:space="preserve">сесія восьмого скликання</w:t>
      </w:r>
      <w:r>
        <w:rPr>
          <w:b/>
          <w:sz w:val="28"/>
          <w:szCs w:val="28"/>
        </w:rPr>
        <w:t xml:space="preserve">)</w:t>
      </w:r>
      <w:r/>
    </w:p>
    <w:p>
      <w:pPr>
        <w:pStyle w:val="904"/>
        <w:spacing w:before="0" w:beforeAutospacing="0" w:after="0" w:afterAutospacing="0"/>
        <w:rPr>
          <w:sz w:val="28"/>
          <w:szCs w:val="28"/>
        </w:rPr>
        <w:pBdr>
          <w:right w:val="none" w:color="000000" w:sz="4" w:space="5"/>
        </w:pBdr>
      </w:pPr>
      <w:r>
        <w:rPr>
          <w:sz w:val="28"/>
          <w:szCs w:val="28"/>
        </w:rPr>
      </w:r>
      <w:r/>
    </w:p>
    <w:p>
      <w:pPr>
        <w:pStyle w:val="904"/>
        <w:spacing w:before="0" w:beforeAutospacing="0" w:after="0" w:afterAutospacing="0"/>
        <w:rPr>
          <w:sz w:val="28"/>
          <w:szCs w:val="28"/>
        </w:rPr>
        <w:pBdr>
          <w:right w:val="none" w:color="000000" w:sz="4" w:space="5"/>
        </w:pBdr>
      </w:pPr>
      <w:r>
        <w:rPr>
          <w:sz w:val="28"/>
          <w:szCs w:val="28"/>
        </w:rPr>
        <w:t xml:space="preserve">17 </w:t>
      </w:r>
      <w:r>
        <w:rPr>
          <w:sz w:val="28"/>
          <w:szCs w:val="28"/>
        </w:rPr>
        <w:t xml:space="preserve">листопада</w:t>
      </w:r>
      <w:r>
        <w:rPr>
          <w:sz w:val="28"/>
          <w:szCs w:val="28"/>
        </w:rPr>
        <w:t xml:space="preserve"> 2023 року                           </w:t>
      </w:r>
      <w:r>
        <w:rPr>
          <w:sz w:val="28"/>
          <w:szCs w:val="28"/>
        </w:rPr>
        <w:t xml:space="preserve">Носівка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№ 1/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/VІІІ</w:t>
      </w:r>
      <w:r/>
    </w:p>
    <w:p>
      <w:pPr>
        <w:pStyle w:val="905"/>
        <w:ind w:left="0"/>
        <w:spacing w:after="0" w:afterAutospacing="0"/>
        <w:rPr>
          <w:b/>
          <w:i/>
          <w:sz w:val="28"/>
        </w:rPr>
      </w:pPr>
      <w:r>
        <w:rPr>
          <w:b/>
          <w:i/>
          <w:sz w:val="28"/>
        </w:rPr>
      </w:r>
      <w:r/>
    </w:p>
    <w:p>
      <w:pPr>
        <w:pStyle w:val="910"/>
        <w:jc w:val="both"/>
        <w:spacing w:before="0" w:beforeAutospacing="0" w:after="0" w:afterAutospacing="0"/>
      </w:pPr>
      <w:r>
        <w:rPr>
          <w:b/>
          <w:bCs/>
          <w:i/>
          <w:iCs/>
          <w:color w:val="000000"/>
          <w:sz w:val="28"/>
          <w:szCs w:val="28"/>
        </w:rPr>
        <w:t xml:space="preserve">Про </w:t>
      </w:r>
      <w:r>
        <w:rPr>
          <w:b/>
          <w:bCs/>
          <w:i/>
          <w:iCs/>
          <w:color w:val="000000"/>
          <w:sz w:val="28"/>
          <w:szCs w:val="28"/>
        </w:rPr>
        <w:t xml:space="preserve">уточнення назви</w:t>
      </w:r>
      <w:r>
        <w:rPr>
          <w:b/>
          <w:bCs/>
          <w:i/>
          <w:iCs/>
          <w:color w:val="000000"/>
          <w:sz w:val="28"/>
          <w:szCs w:val="28"/>
        </w:rPr>
        <w:t xml:space="preserve"> вулиц</w:t>
      </w:r>
      <w:r>
        <w:rPr>
          <w:b/>
          <w:bCs/>
          <w:i/>
          <w:iCs/>
          <w:color w:val="000000"/>
          <w:sz w:val="28"/>
          <w:szCs w:val="28"/>
        </w:rPr>
        <w:t xml:space="preserve">ь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/>
    </w:p>
    <w:p>
      <w:pPr>
        <w:jc w:val="both"/>
        <w:spacing w:after="0" w:afterAutospacing="0"/>
        <w:rPr>
          <w:b/>
          <w:bCs/>
          <w:i/>
          <w:iCs/>
          <w:color w:val="000000"/>
          <w:sz w:val="28"/>
          <w:szCs w:val="28"/>
          <w:lang w:bidi="ar-SA" w:eastAsia="uk-UA"/>
        </w:rPr>
      </w:pPr>
      <w:r>
        <w:rPr>
          <w:b/>
          <w:bCs/>
          <w:i/>
          <w:iCs/>
          <w:color w:val="000000"/>
          <w:sz w:val="28"/>
          <w:szCs w:val="28"/>
          <w:lang w:bidi="ar-SA" w:eastAsia="uk-UA"/>
        </w:rPr>
        <w:t xml:space="preserve">населених пунктів</w:t>
      </w:r>
      <w:r>
        <w:rPr>
          <w:b/>
          <w:bCs/>
          <w:i/>
          <w:iCs/>
          <w:color w:val="000000"/>
          <w:sz w:val="28"/>
          <w:szCs w:val="28"/>
          <w:lang w:bidi="ar-SA" w:eastAsia="uk-UA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lang w:bidi="ar-SA" w:eastAsia="uk-UA"/>
        </w:rPr>
        <w:t xml:space="preserve">Носівськ</w:t>
      </w:r>
      <w:r>
        <w:rPr>
          <w:b/>
          <w:bCs/>
          <w:i/>
          <w:iCs/>
          <w:color w:val="000000"/>
          <w:sz w:val="28"/>
          <w:szCs w:val="28"/>
          <w:lang w:bidi="ar-SA" w:eastAsia="uk-UA"/>
        </w:rPr>
        <w:t xml:space="preserve">ої</w:t>
      </w:r>
      <w:r>
        <w:rPr>
          <w:b/>
          <w:bCs/>
          <w:i/>
          <w:iCs/>
          <w:color w:val="000000"/>
          <w:sz w:val="28"/>
          <w:szCs w:val="28"/>
          <w:lang w:bidi="ar-SA" w:eastAsia="uk-UA"/>
        </w:rPr>
        <w:t xml:space="preserve"> </w:t>
      </w:r>
      <w:r/>
    </w:p>
    <w:p>
      <w:pPr>
        <w:jc w:val="both"/>
        <w:spacing w:after="0" w:afterAutospacing="0"/>
        <w:rPr>
          <w:sz w:val="24"/>
          <w:szCs w:val="24"/>
          <w:lang w:bidi="ar-SA" w:eastAsia="uk-UA"/>
        </w:rPr>
      </w:pPr>
      <w:r>
        <w:rPr>
          <w:b/>
          <w:bCs/>
          <w:i/>
          <w:iCs/>
          <w:color w:val="000000"/>
          <w:sz w:val="28"/>
          <w:szCs w:val="28"/>
          <w:lang w:bidi="ar-SA" w:eastAsia="uk-UA"/>
        </w:rPr>
        <w:t xml:space="preserve">територіальн</w:t>
      </w:r>
      <w:r>
        <w:rPr>
          <w:b/>
          <w:bCs/>
          <w:i/>
          <w:iCs/>
          <w:color w:val="000000"/>
          <w:sz w:val="28"/>
          <w:szCs w:val="28"/>
          <w:lang w:bidi="ar-SA" w:eastAsia="uk-UA"/>
        </w:rPr>
        <w:t xml:space="preserve">ої</w:t>
      </w:r>
      <w:r>
        <w:rPr>
          <w:b/>
          <w:bCs/>
          <w:i/>
          <w:iCs/>
          <w:color w:val="000000"/>
          <w:sz w:val="28"/>
          <w:szCs w:val="28"/>
          <w:lang w:bidi="ar-SA" w:eastAsia="uk-UA"/>
        </w:rPr>
        <w:t xml:space="preserve"> громад</w:t>
      </w:r>
      <w:r>
        <w:rPr>
          <w:b/>
          <w:bCs/>
          <w:i/>
          <w:iCs/>
          <w:color w:val="000000"/>
          <w:sz w:val="28"/>
          <w:szCs w:val="28"/>
          <w:lang w:bidi="ar-SA" w:eastAsia="uk-UA"/>
        </w:rPr>
        <w:t xml:space="preserve">и</w:t>
      </w:r>
      <w:r/>
    </w:p>
    <w:p>
      <w:pPr>
        <w:ind w:firstLine="709"/>
        <w:jc w:val="both"/>
        <w:spacing w:after="0" w:afterAutospacing="0"/>
        <w:tabs>
          <w:tab w:val="left" w:pos="720" w:leader="none"/>
          <w:tab w:val="left" w:pos="2204" w:leader="none"/>
        </w:tabs>
        <w:rPr>
          <w:sz w:val="24"/>
          <w:szCs w:val="24"/>
          <w:lang w:bidi="ar-SA" w:eastAsia="uk-UA"/>
        </w:rPr>
      </w:pPr>
      <w:r>
        <w:rPr>
          <w:b/>
          <w:bCs/>
          <w:color w:val="000000"/>
          <w:sz w:val="28"/>
          <w:szCs w:val="28"/>
          <w:lang w:bidi="ar-SA" w:eastAsia="uk-UA"/>
        </w:rPr>
        <w:tab/>
      </w:r>
      <w:r/>
    </w:p>
    <w:p>
      <w:pPr>
        <w:pStyle w:val="904"/>
        <w:ind w:firstLine="567"/>
        <w:jc w:val="both"/>
        <w:spacing w:before="0" w:beforeAutospacing="0" w:after="0" w:afterAutospacing="0"/>
        <w:rPr>
          <w:color w:val="000000"/>
          <w:sz w:val="28"/>
          <w:szCs w:val="28"/>
          <w:lang w:bidi="ar-SA" w:eastAsia="ru-RU"/>
        </w:rPr>
        <w:pBdr>
          <w:right w:val="none" w:color="000000" w:sz="4" w:space="5"/>
        </w:pBdr>
      </w:pPr>
      <w:r>
        <w:rPr>
          <w:color w:val="000000"/>
          <w:sz w:val="28"/>
          <w:szCs w:val="28"/>
          <w:lang w:bidi="ar-SA" w:eastAsia="ru-RU"/>
        </w:rPr>
        <w:t xml:space="preserve"> Відповідно до статей 26, 59 Закону України «Про міс</w:t>
      </w:r>
      <w:r>
        <w:rPr>
          <w:color w:val="000000"/>
          <w:sz w:val="28"/>
          <w:szCs w:val="28"/>
          <w:lang w:bidi="ar-SA" w:eastAsia="ru-RU"/>
        </w:rPr>
        <w:t xml:space="preserve">цеве самоврядування в Україні»</w:t>
      </w:r>
      <w:r>
        <w:rPr>
          <w:color w:val="000000"/>
          <w:sz w:val="28"/>
          <w:szCs w:val="28"/>
          <w:lang w:bidi="ar-SA" w:eastAsia="ru-RU"/>
        </w:rPr>
        <w:t xml:space="preserve">, </w:t>
      </w:r>
      <w:r>
        <w:rPr>
          <w:color w:val="000000"/>
          <w:sz w:val="28"/>
          <w:szCs w:val="28"/>
          <w:lang w:bidi="ar-SA" w:eastAsia="ru-RU"/>
        </w:rPr>
        <w:t xml:space="preserve">у</w:t>
      </w:r>
      <w:r>
        <w:rPr>
          <w:color w:val="000000"/>
          <w:sz w:val="28"/>
          <w:szCs w:val="28"/>
          <w:lang w:bidi="ar-SA" w:eastAsia="ru-RU"/>
        </w:rPr>
        <w:t xml:space="preserve"> зв’язку з необхідністю присвоєння поштових адрес об’єктам нерухомості, розташованим в адміністративних межах населених пунктів </w:t>
      </w:r>
      <w:r>
        <w:rPr>
          <w:color w:val="000000"/>
          <w:sz w:val="28"/>
          <w:szCs w:val="28"/>
          <w:lang w:bidi="ar-SA" w:eastAsia="ru-RU"/>
        </w:rPr>
        <w:t xml:space="preserve">Носівської</w:t>
      </w:r>
      <w:r>
        <w:rPr>
          <w:color w:val="000000"/>
          <w:sz w:val="28"/>
          <w:szCs w:val="28"/>
          <w:lang w:bidi="ar-SA" w:eastAsia="ru-RU"/>
        </w:rPr>
        <w:t xml:space="preserve"> територіальної громади Ніжинського району Чернігівської області</w:t>
      </w:r>
      <w:r>
        <w:rPr>
          <w:color w:val="000000"/>
          <w:sz w:val="28"/>
          <w:szCs w:val="28"/>
          <w:lang w:bidi="ar-SA" w:eastAsia="ru-RU"/>
        </w:rPr>
        <w:t xml:space="preserve"> та відсутністю архівних рішень щодо </w:t>
      </w:r>
      <w:r>
        <w:rPr>
          <w:color w:val="000000"/>
          <w:sz w:val="28"/>
          <w:szCs w:val="28"/>
          <w:lang w:bidi="ar-SA" w:eastAsia="ru-RU"/>
        </w:rPr>
        <w:t xml:space="preserve">утворення вулиць на території </w:t>
      </w:r>
      <w:r>
        <w:rPr>
          <w:color w:val="000000"/>
          <w:sz w:val="28"/>
          <w:szCs w:val="28"/>
          <w:lang w:bidi="ar-SA" w:eastAsia="ru-RU"/>
        </w:rPr>
        <w:t xml:space="preserve">Носівської</w:t>
      </w:r>
      <w:r>
        <w:rPr>
          <w:color w:val="000000"/>
          <w:sz w:val="28"/>
          <w:szCs w:val="28"/>
          <w:lang w:bidi="ar-SA" w:eastAsia="ru-RU"/>
        </w:rPr>
        <w:t xml:space="preserve"> міської ради, </w:t>
      </w:r>
      <w:r>
        <w:rPr>
          <w:color w:val="000000"/>
          <w:sz w:val="28"/>
          <w:szCs w:val="28"/>
          <w:lang w:bidi="ar-SA" w:eastAsia="ru-RU"/>
        </w:rPr>
        <w:t xml:space="preserve">з метою упорядкування назв</w:t>
      </w:r>
      <w:r>
        <w:rPr>
          <w:color w:val="000000"/>
          <w:sz w:val="28"/>
          <w:szCs w:val="28"/>
          <w:lang w:bidi="ar-SA" w:eastAsia="ru-RU"/>
        </w:rPr>
        <w:t xml:space="preserve">и</w:t>
      </w:r>
      <w:r>
        <w:rPr>
          <w:color w:val="000000"/>
          <w:sz w:val="28"/>
          <w:szCs w:val="28"/>
          <w:lang w:bidi="ar-SA" w:eastAsia="ru-RU"/>
        </w:rPr>
        <w:t xml:space="preserve"> вулиць</w:t>
      </w:r>
      <w:r>
        <w:rPr>
          <w:color w:val="000000"/>
          <w:sz w:val="28"/>
          <w:szCs w:val="28"/>
          <w:lang w:bidi="ar-SA" w:eastAsia="ru-RU"/>
        </w:rPr>
        <w:t xml:space="preserve">,  міська рада </w:t>
      </w:r>
      <w:r>
        <w:rPr>
          <w:b/>
          <w:i/>
          <w:color w:val="000000"/>
          <w:sz w:val="28"/>
          <w:szCs w:val="28"/>
          <w:lang w:bidi="ar-SA" w:eastAsia="ru-RU"/>
        </w:rPr>
        <w:t xml:space="preserve">в и р і ш и л а</w:t>
      </w:r>
      <w:r>
        <w:rPr>
          <w:color w:val="000000"/>
          <w:sz w:val="28"/>
          <w:szCs w:val="28"/>
          <w:lang w:bidi="ar-SA" w:eastAsia="ru-RU"/>
        </w:rPr>
        <w:t xml:space="preserve">:</w:t>
      </w:r>
      <w:r/>
    </w:p>
    <w:p>
      <w:pPr>
        <w:pStyle w:val="904"/>
        <w:ind w:firstLine="567"/>
        <w:jc w:val="both"/>
        <w:spacing w:before="0" w:beforeAutospacing="0" w:after="0" w:afterAutospacing="0"/>
        <w:rPr>
          <w:color w:val="000000"/>
          <w:sz w:val="28"/>
          <w:szCs w:val="28"/>
          <w:lang w:bidi="ar-SA" w:eastAsia="ru-RU"/>
        </w:rPr>
        <w:pBdr>
          <w:right w:val="none" w:color="000000" w:sz="4" w:space="3"/>
        </w:pBdr>
      </w:pPr>
      <w:r>
        <w:rPr>
          <w:color w:val="000000"/>
          <w:sz w:val="28"/>
          <w:szCs w:val="28"/>
          <w:lang w:bidi="ar-SA" w:eastAsia="ru-RU"/>
        </w:rPr>
        <w:t xml:space="preserve"> </w:t>
      </w:r>
      <w:r/>
    </w:p>
    <w:p>
      <w:pPr>
        <w:pStyle w:val="904"/>
        <w:ind w:right="-142" w:firstLine="567"/>
        <w:jc w:val="both"/>
        <w:spacing w:before="0" w:beforeAutospacing="0" w:after="0" w:afterAutospacing="0"/>
        <w:rPr>
          <w:sz w:val="28"/>
          <w:szCs w:val="28"/>
        </w:rPr>
        <w:pBdr>
          <w:right w:val="none" w:color="000000" w:sz="4" w:space="5"/>
        </w:pBd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Внести уточнення назви</w:t>
      </w:r>
      <w:r>
        <w:rPr>
          <w:sz w:val="28"/>
          <w:szCs w:val="28"/>
        </w:rPr>
        <w:t xml:space="preserve"> вулиц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населених пунктів </w:t>
      </w:r>
      <w:r>
        <w:rPr>
          <w:sz w:val="28"/>
          <w:szCs w:val="28"/>
        </w:rPr>
        <w:t xml:space="preserve">Носівської</w:t>
      </w:r>
      <w:r>
        <w:rPr>
          <w:sz w:val="28"/>
          <w:szCs w:val="28"/>
        </w:rPr>
        <w:t xml:space="preserve"> територіальної громади Ніжинського району Чернігівської області і запровадити  вживання  так</w:t>
      </w:r>
      <w:r>
        <w:rPr>
          <w:sz w:val="28"/>
          <w:szCs w:val="28"/>
        </w:rPr>
        <w:t xml:space="preserve">ої назви</w:t>
      </w:r>
      <w:r>
        <w:rPr>
          <w:sz w:val="28"/>
          <w:szCs w:val="28"/>
        </w:rPr>
        <w:t xml:space="preserve"> вулиц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в усіх офіційно-ділових документах:</w:t>
      </w:r>
      <w:r/>
    </w:p>
    <w:p>
      <w:pPr>
        <w:pStyle w:val="904"/>
        <w:ind w:right="-142" w:firstLine="567"/>
        <w:jc w:val="both"/>
        <w:spacing w:before="0" w:beforeAutospacing="0" w:after="0" w:afterAutospacing="0"/>
        <w:rPr>
          <w:sz w:val="28"/>
          <w:szCs w:val="28"/>
        </w:rPr>
        <w:pBdr>
          <w:right w:val="none" w:color="000000" w:sz="4" w:space="5"/>
        </w:pBd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вули</w:t>
      </w: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Пушківська</w:t>
      </w:r>
      <w:r>
        <w:rPr>
          <w:sz w:val="28"/>
          <w:szCs w:val="28"/>
        </w:rPr>
        <w:t xml:space="preserve"> (стара назва - </w:t>
      </w:r>
      <w:r>
        <w:rPr>
          <w:sz w:val="28"/>
          <w:szCs w:val="28"/>
        </w:rPr>
        <w:t xml:space="preserve">Пушковська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 в м. </w:t>
      </w:r>
      <w:r>
        <w:rPr>
          <w:sz w:val="28"/>
          <w:szCs w:val="28"/>
        </w:rPr>
        <w:t xml:space="preserve">Носівка</w:t>
      </w:r>
      <w:r>
        <w:t xml:space="preserve"> </w:t>
      </w:r>
      <w:r>
        <w:rPr>
          <w:sz w:val="28"/>
          <w:szCs w:val="28"/>
        </w:rPr>
        <w:t xml:space="preserve">Ніжинського району Чернігівської області</w:t>
      </w:r>
      <w:r>
        <w:rPr>
          <w:sz w:val="28"/>
          <w:szCs w:val="28"/>
        </w:rPr>
        <w:t xml:space="preserve">;</w:t>
      </w:r>
      <w:r/>
    </w:p>
    <w:p>
      <w:pPr>
        <w:pStyle w:val="904"/>
        <w:ind w:right="-142" w:firstLine="567"/>
        <w:jc w:val="both"/>
        <w:spacing w:before="0" w:beforeAutospacing="0" w:after="0" w:afterAutospacing="0"/>
        <w:rPr>
          <w:sz w:val="28"/>
          <w:szCs w:val="28"/>
        </w:rPr>
        <w:pBdr>
          <w:right w:val="none" w:color="000000" w:sz="4" w:space="5"/>
        </w:pBd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вулиця </w:t>
      </w:r>
      <w:r>
        <w:rPr>
          <w:sz w:val="28"/>
          <w:szCs w:val="28"/>
        </w:rPr>
        <w:t xml:space="preserve">Лісна</w:t>
      </w:r>
      <w:r>
        <w:rPr>
          <w:sz w:val="28"/>
          <w:szCs w:val="28"/>
        </w:rPr>
        <w:t xml:space="preserve"> (стара назва - </w:t>
      </w:r>
      <w:r>
        <w:rPr>
          <w:sz w:val="28"/>
          <w:szCs w:val="28"/>
        </w:rPr>
        <w:t xml:space="preserve">Лісова</w:t>
      </w:r>
      <w:r>
        <w:rPr>
          <w:sz w:val="28"/>
          <w:szCs w:val="28"/>
        </w:rPr>
        <w:t xml:space="preserve">)  в </w:t>
      </w: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Лукашівка</w:t>
      </w:r>
      <w:r>
        <w:rPr>
          <w:sz w:val="28"/>
          <w:szCs w:val="28"/>
        </w:rPr>
        <w:t xml:space="preserve"> Ніжинського району Чернігівської області</w:t>
      </w:r>
      <w:r>
        <w:rPr>
          <w:sz w:val="28"/>
          <w:szCs w:val="28"/>
        </w:rPr>
        <w:t xml:space="preserve">.</w:t>
      </w:r>
      <w:r/>
    </w:p>
    <w:p>
      <w:pPr>
        <w:pStyle w:val="904"/>
        <w:ind w:right="-142" w:firstLine="567"/>
        <w:jc w:val="both"/>
        <w:spacing w:before="0" w:beforeAutospacing="0" w:after="0" w:afterAutospacing="0"/>
        <w:rPr>
          <w:sz w:val="28"/>
          <w:szCs w:val="28"/>
        </w:rPr>
        <w:pBdr>
          <w:right w:val="none" w:color="000000" w:sz="4" w:space="3"/>
        </w:pBd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</w:rPr>
        <w:t xml:space="preserve">. Відділу містобудування та архітектури виконавчого апарату міської ради </w:t>
      </w:r>
      <w:r>
        <w:rPr>
          <w:sz w:val="28"/>
          <w:szCs w:val="28"/>
        </w:rPr>
        <w:t xml:space="preserve">врахувати </w:t>
      </w:r>
      <w:r>
        <w:rPr>
          <w:sz w:val="28"/>
          <w:szCs w:val="28"/>
        </w:rPr>
        <w:t xml:space="preserve">дан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рішення щодо </w:t>
      </w:r>
      <w:r>
        <w:rPr>
          <w:sz w:val="28"/>
          <w:szCs w:val="28"/>
        </w:rPr>
        <w:t xml:space="preserve">уточнення назви вулиць </w:t>
      </w:r>
      <w:r>
        <w:rPr>
          <w:sz w:val="28"/>
          <w:szCs w:val="28"/>
        </w:rPr>
        <w:t xml:space="preserve">під час присвоєння поштових адрес об’єктам нерухомості</w:t>
      </w:r>
      <w:bookmarkStart w:id="0" w:name="_GoBack"/>
      <w:r/>
      <w:bookmarkEnd w:id="0"/>
      <w:r>
        <w:rPr>
          <w:sz w:val="28"/>
          <w:szCs w:val="28"/>
        </w:rPr>
        <w:t xml:space="preserve">. </w:t>
      </w:r>
      <w:r/>
    </w:p>
    <w:p>
      <w:pPr>
        <w:ind w:right="1" w:firstLine="567"/>
        <w:jc w:val="both"/>
        <w:tabs>
          <w:tab w:val="left" w:pos="0" w:leader="none"/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Контроль за виконанням цього рішення  покласти на  постійну комісію міської ради з питань </w:t>
      </w:r>
      <w:r>
        <w:rPr>
          <w:sz w:val="28"/>
          <w:szCs w:val="28"/>
        </w:rPr>
        <w:t xml:space="preserve">житлово</w:t>
      </w:r>
      <w:r>
        <w:rPr>
          <w:sz w:val="28"/>
          <w:szCs w:val="28"/>
        </w:rPr>
        <w:t xml:space="preserve"> - комунального господарства, комунального майна,  благоустрою, архітектури, будівництва, транспорту, зв’язку та сфери послуг.</w:t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Володимир ІГНАТЧЕНКО</w:t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tabs>
          <w:tab w:val="left" w:pos="715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8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left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left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left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left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left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left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left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left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left" w:pos="684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left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left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left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left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left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left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left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left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left" w:pos="6828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35" w:hanging="360"/>
        <w:tabs>
          <w:tab w:val="left" w:pos="435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5" w:hanging="360"/>
        <w:tabs>
          <w:tab w:val="left" w:pos="115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5" w:hanging="360"/>
        <w:tabs>
          <w:tab w:val="left" w:pos="187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5" w:hanging="360"/>
        <w:tabs>
          <w:tab w:val="left" w:pos="259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5" w:hanging="360"/>
        <w:tabs>
          <w:tab w:val="left" w:pos="331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5" w:hanging="360"/>
        <w:tabs>
          <w:tab w:val="left" w:pos="403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5" w:hanging="360"/>
        <w:tabs>
          <w:tab w:val="left" w:pos="475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5" w:hanging="360"/>
        <w:tabs>
          <w:tab w:val="left" w:pos="547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5" w:hanging="360"/>
        <w:tabs>
          <w:tab w:val="left" w:pos="6195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60" w:hanging="360"/>
        <w:tabs>
          <w:tab w:val="left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left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left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left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left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left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left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left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left" w:pos="702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left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left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left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68" w:hanging="360"/>
        <w:tabs>
          <w:tab w:val="left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left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left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left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left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left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left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left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left" w:pos="6828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left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left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left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left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left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left" w:pos="6480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  <w:tabs>
          <w:tab w:val="left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left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left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left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left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left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left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left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left" w:pos="690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  <w:tabs>
          <w:tab w:val="left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left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left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left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left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left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left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left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left" w:pos="690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140" w:hanging="360"/>
        <w:tabs>
          <w:tab w:val="left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left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left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left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left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left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left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left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left" w:pos="6900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40" w:hanging="360"/>
        <w:tabs>
          <w:tab w:val="left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left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left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left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left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left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left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left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left" w:pos="6900" w:leader="none"/>
        </w:tabs>
      </w:pPr>
    </w:lvl>
  </w:abstractNum>
  <w:abstractNum w:abstractNumId="3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8" w:hanging="360"/>
        <w:tabs>
          <w:tab w:val="left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left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left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left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left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left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left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left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left" w:pos="6828" w:leader="none"/>
        </w:tabs>
      </w:p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5"/>
  </w:num>
  <w:num w:numId="5">
    <w:abstractNumId w:val="34"/>
  </w:num>
  <w:num w:numId="6">
    <w:abstractNumId w:val="8"/>
  </w:num>
  <w:num w:numId="7">
    <w:abstractNumId w:val="26"/>
  </w:num>
  <w:num w:numId="8">
    <w:abstractNumId w:val="1"/>
  </w:num>
  <w:num w:numId="9">
    <w:abstractNumId w:val="24"/>
  </w:num>
  <w:num w:numId="10">
    <w:abstractNumId w:val="18"/>
  </w:num>
  <w:num w:numId="11">
    <w:abstractNumId w:val="13"/>
  </w:num>
  <w:num w:numId="12">
    <w:abstractNumId w:val="16"/>
  </w:num>
  <w:num w:numId="13">
    <w:abstractNumId w:val="25"/>
  </w:num>
  <w:num w:numId="14">
    <w:abstractNumId w:val="22"/>
  </w:num>
  <w:num w:numId="15">
    <w:abstractNumId w:val="32"/>
  </w:num>
  <w:num w:numId="16">
    <w:abstractNumId w:val="3"/>
  </w:num>
  <w:num w:numId="17">
    <w:abstractNumId w:val="30"/>
  </w:num>
  <w:num w:numId="18">
    <w:abstractNumId w:val="31"/>
  </w:num>
  <w:num w:numId="19">
    <w:abstractNumId w:val="4"/>
  </w:num>
  <w:num w:numId="20">
    <w:abstractNumId w:val="14"/>
  </w:num>
  <w:num w:numId="21">
    <w:abstractNumId w:val="28"/>
  </w:num>
  <w:num w:numId="22">
    <w:abstractNumId w:val="9"/>
  </w:num>
  <w:num w:numId="23">
    <w:abstractNumId w:val="23"/>
  </w:num>
  <w:num w:numId="24">
    <w:abstractNumId w:val="17"/>
  </w:num>
  <w:num w:numId="25">
    <w:abstractNumId w:val="29"/>
  </w:num>
  <w:num w:numId="26">
    <w:abstractNumId w:val="33"/>
  </w:num>
  <w:num w:numId="27">
    <w:abstractNumId w:val="2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9"/>
  </w:num>
  <w:num w:numId="31">
    <w:abstractNumId w:val="11"/>
  </w:num>
  <w:num w:numId="32">
    <w:abstractNumId w:val="6"/>
  </w:num>
  <w:num w:numId="33">
    <w:abstractNumId w:val="20"/>
  </w:num>
  <w:num w:numId="34">
    <w:abstractNumId w:val="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Endnote Text Char"/>
    <w:link w:val="720"/>
    <w:uiPriority w:val="99"/>
    <w:rPr>
      <w:sz w:val="20"/>
    </w:rPr>
  </w:style>
  <w:style w:type="paragraph" w:styleId="705" w:default="1">
    <w:name w:val="Normal"/>
    <w:qFormat/>
    <w:rPr>
      <w:lang w:val="uk-UA"/>
    </w:rPr>
  </w:style>
  <w:style w:type="paragraph" w:styleId="706">
    <w:name w:val="Heading 1"/>
    <w:basedOn w:val="705"/>
    <w:next w:val="705"/>
    <w:link w:val="738"/>
    <w:pPr>
      <w:jc w:val="center"/>
      <w:keepNext/>
      <w:outlineLvl w:val="0"/>
    </w:pPr>
    <w:rPr>
      <w:b/>
      <w:bCs/>
      <w:sz w:val="28"/>
    </w:rPr>
  </w:style>
  <w:style w:type="paragraph" w:styleId="707">
    <w:name w:val="Heading 2"/>
    <w:basedOn w:val="705"/>
    <w:next w:val="705"/>
    <w:link w:val="739"/>
    <w:pPr>
      <w:jc w:val="center"/>
      <w:keepNext/>
      <w:outlineLvl w:val="1"/>
    </w:pPr>
    <w:rPr>
      <w:b/>
      <w:bCs/>
    </w:rPr>
  </w:style>
  <w:style w:type="paragraph" w:styleId="708">
    <w:name w:val="Heading 3"/>
    <w:basedOn w:val="705"/>
    <w:next w:val="705"/>
    <w:link w:val="740"/>
    <w:pPr>
      <w:keepNext/>
      <w:outlineLvl w:val="2"/>
    </w:pPr>
    <w:rPr>
      <w:b/>
      <w:bCs/>
      <w:sz w:val="28"/>
    </w:rPr>
  </w:style>
  <w:style w:type="paragraph" w:styleId="709">
    <w:name w:val="Heading 4"/>
    <w:basedOn w:val="705"/>
    <w:next w:val="705"/>
    <w:link w:val="741"/>
    <w:pPr>
      <w:keepNext/>
      <w:outlineLvl w:val="3"/>
    </w:pPr>
    <w:rPr>
      <w:sz w:val="28"/>
    </w:rPr>
  </w:style>
  <w:style w:type="paragraph" w:styleId="710">
    <w:name w:val="Heading 5"/>
    <w:basedOn w:val="705"/>
    <w:next w:val="705"/>
    <w:link w:val="742"/>
    <w:pPr>
      <w:ind w:right="-540"/>
      <w:keepNext/>
      <w:outlineLvl w:val="4"/>
    </w:pPr>
    <w:rPr>
      <w:sz w:val="28"/>
    </w:rPr>
  </w:style>
  <w:style w:type="paragraph" w:styleId="711">
    <w:name w:val="Heading 6"/>
    <w:basedOn w:val="705"/>
    <w:next w:val="705"/>
    <w:link w:val="743"/>
    <w:pPr>
      <w:ind w:right="-900"/>
      <w:keepNext/>
      <w:outlineLvl w:val="5"/>
    </w:pPr>
    <w:rPr>
      <w:sz w:val="28"/>
    </w:rPr>
  </w:style>
  <w:style w:type="paragraph" w:styleId="712">
    <w:name w:val="Heading 7"/>
    <w:basedOn w:val="705"/>
    <w:next w:val="705"/>
    <w:link w:val="744"/>
    <w:pPr>
      <w:ind w:left="360"/>
      <w:keepNext/>
      <w:tabs>
        <w:tab w:val="left" w:pos="1260" w:leader="none"/>
      </w:tabs>
      <w:outlineLvl w:val="6"/>
    </w:pPr>
    <w:rPr>
      <w:sz w:val="28"/>
    </w:rPr>
  </w:style>
  <w:style w:type="paragraph" w:styleId="713">
    <w:name w:val="Heading 8"/>
    <w:basedOn w:val="705"/>
    <w:next w:val="705"/>
    <w:link w:val="745"/>
    <w:pPr>
      <w:ind w:left="360" w:right="-540"/>
      <w:keepNext/>
      <w:tabs>
        <w:tab w:val="left" w:pos="1260" w:leader="none"/>
      </w:tabs>
      <w:outlineLvl w:val="7"/>
    </w:pPr>
    <w:rPr>
      <w:sz w:val="28"/>
    </w:rPr>
  </w:style>
  <w:style w:type="paragraph" w:styleId="714">
    <w:name w:val="Heading 9"/>
    <w:basedOn w:val="705"/>
    <w:next w:val="705"/>
    <w:link w:val="746"/>
    <w:pPr>
      <w:ind w:right="-360"/>
      <w:keepNext/>
      <w:tabs>
        <w:tab w:val="left" w:pos="1260" w:leader="none"/>
      </w:tabs>
      <w:outlineLvl w:val="8"/>
    </w:pPr>
    <w:rPr>
      <w:sz w:val="28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paragraph" w:styleId="718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 w:customStyle="1">
    <w:name w:val="Caption Char"/>
    <w:uiPriority w:val="99"/>
  </w:style>
  <w:style w:type="paragraph" w:styleId="720">
    <w:name w:val="endnote text"/>
    <w:basedOn w:val="705"/>
    <w:link w:val="721"/>
    <w:uiPriority w:val="99"/>
    <w:semiHidden/>
    <w:unhideWhenUsed/>
    <w:rPr>
      <w:sz w:val="20"/>
    </w:rPr>
  </w:style>
  <w:style w:type="character" w:styleId="721" w:customStyle="1">
    <w:name w:val="Текст концевой сноски Знак"/>
    <w:link w:val="720"/>
    <w:uiPriority w:val="99"/>
    <w:rPr>
      <w:sz w:val="20"/>
    </w:rPr>
  </w:style>
  <w:style w:type="character" w:styleId="722">
    <w:name w:val="endnote reference"/>
    <w:basedOn w:val="715"/>
    <w:uiPriority w:val="99"/>
    <w:semiHidden/>
    <w:unhideWhenUsed/>
    <w:rPr>
      <w:vertAlign w:val="superscript"/>
    </w:rPr>
  </w:style>
  <w:style w:type="paragraph" w:styleId="723">
    <w:name w:val="table of figures"/>
    <w:basedOn w:val="705"/>
    <w:next w:val="705"/>
    <w:uiPriority w:val="99"/>
    <w:unhideWhenUsed/>
  </w:style>
  <w:style w:type="character" w:styleId="724" w:customStyle="1">
    <w:name w:val="Heading 1 Char"/>
    <w:basedOn w:val="715"/>
    <w:uiPriority w:val="9"/>
    <w:rPr>
      <w:rFonts w:ascii="Arial" w:hAnsi="Arial" w:cs="Arial" w:eastAsia="Arial"/>
      <w:sz w:val="40"/>
      <w:szCs w:val="40"/>
    </w:rPr>
  </w:style>
  <w:style w:type="character" w:styleId="725" w:customStyle="1">
    <w:name w:val="Heading 2 Char"/>
    <w:basedOn w:val="715"/>
    <w:uiPriority w:val="9"/>
    <w:rPr>
      <w:rFonts w:ascii="Arial" w:hAnsi="Arial" w:cs="Arial" w:eastAsia="Arial"/>
      <w:sz w:val="34"/>
    </w:rPr>
  </w:style>
  <w:style w:type="character" w:styleId="726" w:customStyle="1">
    <w:name w:val="Heading 3 Char"/>
    <w:basedOn w:val="715"/>
    <w:uiPriority w:val="9"/>
    <w:rPr>
      <w:rFonts w:ascii="Arial" w:hAnsi="Arial" w:cs="Arial" w:eastAsia="Arial"/>
      <w:sz w:val="30"/>
      <w:szCs w:val="30"/>
    </w:rPr>
  </w:style>
  <w:style w:type="character" w:styleId="727" w:customStyle="1">
    <w:name w:val="Heading 4 Char"/>
    <w:basedOn w:val="715"/>
    <w:uiPriority w:val="9"/>
    <w:rPr>
      <w:rFonts w:ascii="Arial" w:hAnsi="Arial" w:cs="Arial" w:eastAsia="Arial"/>
      <w:b/>
      <w:bCs/>
      <w:sz w:val="26"/>
      <w:szCs w:val="26"/>
    </w:rPr>
  </w:style>
  <w:style w:type="character" w:styleId="728" w:customStyle="1">
    <w:name w:val="Heading 5 Char"/>
    <w:basedOn w:val="715"/>
    <w:uiPriority w:val="9"/>
    <w:rPr>
      <w:rFonts w:ascii="Arial" w:hAnsi="Arial" w:cs="Arial" w:eastAsia="Arial"/>
      <w:b/>
      <w:bCs/>
      <w:sz w:val="24"/>
      <w:szCs w:val="24"/>
    </w:rPr>
  </w:style>
  <w:style w:type="character" w:styleId="729" w:customStyle="1">
    <w:name w:val="Heading 6 Char"/>
    <w:basedOn w:val="715"/>
    <w:uiPriority w:val="9"/>
    <w:rPr>
      <w:rFonts w:ascii="Arial" w:hAnsi="Arial" w:cs="Arial" w:eastAsia="Arial"/>
      <w:b/>
      <w:bCs/>
      <w:sz w:val="22"/>
      <w:szCs w:val="22"/>
    </w:rPr>
  </w:style>
  <w:style w:type="character" w:styleId="730" w:customStyle="1">
    <w:name w:val="Heading 7 Char"/>
    <w:basedOn w:val="71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31" w:customStyle="1">
    <w:name w:val="Heading 8 Char"/>
    <w:basedOn w:val="715"/>
    <w:uiPriority w:val="9"/>
    <w:rPr>
      <w:rFonts w:ascii="Arial" w:hAnsi="Arial" w:cs="Arial" w:eastAsia="Arial"/>
      <w:i/>
      <w:iCs/>
      <w:sz w:val="22"/>
      <w:szCs w:val="22"/>
    </w:rPr>
  </w:style>
  <w:style w:type="character" w:styleId="732" w:customStyle="1">
    <w:name w:val="Heading 9 Char"/>
    <w:basedOn w:val="715"/>
    <w:uiPriority w:val="9"/>
    <w:rPr>
      <w:rFonts w:ascii="Arial" w:hAnsi="Arial" w:cs="Arial" w:eastAsia="Arial"/>
      <w:i/>
      <w:iCs/>
      <w:sz w:val="21"/>
      <w:szCs w:val="21"/>
    </w:rPr>
  </w:style>
  <w:style w:type="character" w:styleId="733" w:customStyle="1">
    <w:name w:val="Title Char"/>
    <w:basedOn w:val="715"/>
    <w:uiPriority w:val="10"/>
    <w:rPr>
      <w:sz w:val="48"/>
      <w:szCs w:val="48"/>
    </w:rPr>
  </w:style>
  <w:style w:type="character" w:styleId="734" w:customStyle="1">
    <w:name w:val="Subtitle Char"/>
    <w:basedOn w:val="715"/>
    <w:uiPriority w:val="11"/>
    <w:rPr>
      <w:sz w:val="24"/>
      <w:szCs w:val="24"/>
    </w:rPr>
  </w:style>
  <w:style w:type="character" w:styleId="735" w:customStyle="1">
    <w:name w:val="Quote Char"/>
    <w:uiPriority w:val="29"/>
    <w:rPr>
      <w:i/>
    </w:rPr>
  </w:style>
  <w:style w:type="character" w:styleId="736" w:customStyle="1">
    <w:name w:val="Intense Quote Char"/>
    <w:uiPriority w:val="30"/>
    <w:rPr>
      <w:i/>
    </w:rPr>
  </w:style>
  <w:style w:type="character" w:styleId="737" w:customStyle="1">
    <w:name w:val="Footnote Text Char"/>
    <w:uiPriority w:val="99"/>
    <w:rPr>
      <w:sz w:val="18"/>
    </w:rPr>
  </w:style>
  <w:style w:type="character" w:styleId="738" w:customStyle="1">
    <w:name w:val="Заголовок 1 Знак"/>
    <w:link w:val="706"/>
    <w:uiPriority w:val="9"/>
    <w:rPr>
      <w:rFonts w:ascii="Arial" w:hAnsi="Arial" w:cs="Arial" w:eastAsia="Arial"/>
      <w:sz w:val="40"/>
      <w:szCs w:val="40"/>
    </w:rPr>
  </w:style>
  <w:style w:type="character" w:styleId="739" w:customStyle="1">
    <w:name w:val="Заголовок 2 Знак"/>
    <w:link w:val="707"/>
    <w:uiPriority w:val="9"/>
    <w:rPr>
      <w:rFonts w:ascii="Arial" w:hAnsi="Arial" w:cs="Arial" w:eastAsia="Arial"/>
      <w:sz w:val="34"/>
    </w:rPr>
  </w:style>
  <w:style w:type="character" w:styleId="740" w:customStyle="1">
    <w:name w:val="Заголовок 3 Знак"/>
    <w:link w:val="708"/>
    <w:uiPriority w:val="9"/>
    <w:rPr>
      <w:rFonts w:ascii="Arial" w:hAnsi="Arial" w:cs="Arial" w:eastAsia="Arial"/>
      <w:sz w:val="30"/>
      <w:szCs w:val="30"/>
    </w:rPr>
  </w:style>
  <w:style w:type="character" w:styleId="741" w:customStyle="1">
    <w:name w:val="Заголовок 4 Знак"/>
    <w:link w:val="709"/>
    <w:uiPriority w:val="9"/>
    <w:rPr>
      <w:rFonts w:ascii="Arial" w:hAnsi="Arial" w:cs="Arial" w:eastAsia="Arial"/>
      <w:b/>
      <w:bCs/>
      <w:sz w:val="26"/>
      <w:szCs w:val="26"/>
    </w:rPr>
  </w:style>
  <w:style w:type="character" w:styleId="742" w:customStyle="1">
    <w:name w:val="Заголовок 5 Знак"/>
    <w:link w:val="710"/>
    <w:uiPriority w:val="9"/>
    <w:rPr>
      <w:rFonts w:ascii="Arial" w:hAnsi="Arial" w:cs="Arial" w:eastAsia="Arial"/>
      <w:b/>
      <w:bCs/>
      <w:sz w:val="24"/>
      <w:szCs w:val="24"/>
    </w:rPr>
  </w:style>
  <w:style w:type="character" w:styleId="743" w:customStyle="1">
    <w:name w:val="Заголовок 6 Знак"/>
    <w:link w:val="711"/>
    <w:uiPriority w:val="9"/>
    <w:rPr>
      <w:rFonts w:ascii="Arial" w:hAnsi="Arial" w:cs="Arial" w:eastAsia="Arial"/>
      <w:b/>
      <w:bCs/>
      <w:sz w:val="22"/>
      <w:szCs w:val="22"/>
    </w:rPr>
  </w:style>
  <w:style w:type="character" w:styleId="744" w:customStyle="1">
    <w:name w:val="Заголовок 7 Знак"/>
    <w:link w:val="71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5" w:customStyle="1">
    <w:name w:val="Заголовок 8 Знак"/>
    <w:link w:val="713"/>
    <w:uiPriority w:val="9"/>
    <w:rPr>
      <w:rFonts w:ascii="Arial" w:hAnsi="Arial" w:cs="Arial" w:eastAsia="Arial"/>
      <w:i/>
      <w:iCs/>
      <w:sz w:val="22"/>
      <w:szCs w:val="22"/>
    </w:rPr>
  </w:style>
  <w:style w:type="character" w:styleId="746" w:customStyle="1">
    <w:name w:val="Заголовок 9 Знак"/>
    <w:link w:val="714"/>
    <w:uiPriority w:val="9"/>
    <w:rPr>
      <w:rFonts w:ascii="Arial" w:hAnsi="Arial" w:cs="Arial" w:eastAsia="Arial"/>
      <w:i/>
      <w:iCs/>
      <w:sz w:val="21"/>
      <w:szCs w:val="21"/>
    </w:rPr>
  </w:style>
  <w:style w:type="paragraph" w:styleId="747">
    <w:name w:val="List Paragraph"/>
    <w:uiPriority w:val="34"/>
    <w:qFormat/>
    <w:pPr>
      <w:contextualSpacing/>
      <w:ind w:left="720"/>
    </w:pPr>
  </w:style>
  <w:style w:type="paragraph" w:styleId="748">
    <w:name w:val="No Spacing"/>
    <w:uiPriority w:val="1"/>
    <w:qFormat/>
  </w:style>
  <w:style w:type="paragraph" w:styleId="749">
    <w:name w:val="Title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Название Знак"/>
    <w:link w:val="749"/>
    <w:uiPriority w:val="10"/>
    <w:rPr>
      <w:sz w:val="48"/>
      <w:szCs w:val="48"/>
    </w:rPr>
  </w:style>
  <w:style w:type="paragraph" w:styleId="751">
    <w:name w:val="Subtitle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Подзаголовок Знак"/>
    <w:link w:val="751"/>
    <w:uiPriority w:val="11"/>
    <w:rPr>
      <w:sz w:val="24"/>
      <w:szCs w:val="24"/>
    </w:rPr>
  </w:style>
  <w:style w:type="paragraph" w:styleId="753">
    <w:name w:val="Quote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05"/>
    <w:link w:val="906"/>
    <w:pPr>
      <w:tabs>
        <w:tab w:val="center" w:pos="4677" w:leader="none"/>
        <w:tab w:val="right" w:pos="9355" w:leader="none"/>
      </w:tabs>
    </w:pPr>
  </w:style>
  <w:style w:type="character" w:styleId="758" w:customStyle="1">
    <w:name w:val="Header Char"/>
    <w:uiPriority w:val="99"/>
  </w:style>
  <w:style w:type="paragraph" w:styleId="759">
    <w:name w:val="Footer"/>
    <w:basedOn w:val="705"/>
    <w:link w:val="907"/>
    <w:pPr>
      <w:tabs>
        <w:tab w:val="center" w:pos="4677" w:leader="none"/>
        <w:tab w:val="right" w:pos="9355" w:leader="none"/>
      </w:tabs>
    </w:pPr>
  </w:style>
  <w:style w:type="character" w:styleId="760" w:customStyle="1">
    <w:name w:val="Footer Char"/>
    <w:uiPriority w:val="99"/>
  </w:style>
  <w:style w:type="table" w:styleId="76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6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8a8a8a"/>
      </w:tcPr>
    </w:tblStylePr>
    <w:tblStylePr w:type="band1Vert">
      <w:tcPr>
        <w:shd w:val="clear" w:color="auto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ec4e0"/>
      </w:tcPr>
    </w:tblStylePr>
    <w:tblStylePr w:type="band1Vert">
      <w:tcPr>
        <w:shd w:val="clear" w:color="auto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2aead"/>
      </w:tcPr>
    </w:tblStylePr>
    <w:tblStylePr w:type="band1Vert">
      <w:tcPr>
        <w:shd w:val="clear" w:color="auto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0dfb2"/>
      </w:tcPr>
    </w:tblStylePr>
    <w:tblStylePr w:type="band1Vert">
      <w:tcPr>
        <w:shd w:val="clear" w:color="auto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4b7d4"/>
      </w:tcPr>
    </w:tblStylePr>
    <w:tblStylePr w:type="band1Vert">
      <w:tcPr>
        <w:shd w:val="clear" w:color="auto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cd8e4"/>
      </w:tcPr>
    </w:tblStylePr>
    <w:tblStylePr w:type="band1Vert">
      <w:tcPr>
        <w:shd w:val="clear" w:color="auto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bceaa"/>
      </w:tcPr>
    </w:tblStylePr>
    <w:tblStylePr w:type="band1Vert">
      <w:tcPr>
        <w:shd w:val="clear" w:color="auto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/>
      </w:tcPr>
    </w:tblStylePr>
    <w:tblStylePr w:type="band1Vert"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/>
      </w:tcPr>
    </w:tblStylePr>
    <w:tblStylePr w:type="band1Vert"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/>
      </w:tcPr>
    </w:tblStylePr>
    <w:tblStylePr w:type="band1Vert"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/>
      </w:tcPr>
    </w:tblStylePr>
    <w:tblStylePr w:type="band1Vert"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/>
      </w:tcPr>
    </w:tblStylePr>
    <w:tblStylePr w:type="band1Vert"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/>
      </w:tcPr>
    </w:tblStylePr>
    <w:tblStylePr w:type="band1Vert"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/>
      </w:tcPr>
    </w:tblStylePr>
    <w:tblStylePr w:type="band1Vert"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/>
      </w:tcPr>
    </w:tblStylePr>
    <w:tblStylePr w:type="band1Vert"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/>
      </w:tcPr>
    </w:tblStylePr>
    <w:tblStylePr w:type="band1Vert"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/>
      </w:tcPr>
    </w:tblStylePr>
    <w:tblStylePr w:type="band1Vert"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/>
      </w:tcPr>
    </w:tblStylePr>
    <w:tblStylePr w:type="band1Vert"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/>
      </w:tcPr>
    </w:tblStylePr>
    <w:tblStylePr w:type="band1Vert"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/>
      </w:tcPr>
    </w:tblStylePr>
    <w:tblStylePr w:type="band1Vert"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/>
      </w:tcPr>
    </w:tblStylePr>
    <w:tblStylePr w:type="band1Vert"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2dfee"/>
      </w:tcPr>
    </w:tblStylePr>
    <w:tblStylePr w:type="band1Vert">
      <w:tcPr>
        <w:shd w:val="clear" w:color="auto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fd2d2"/>
      </w:tcPr>
    </w:tblStylePr>
    <w:tblStylePr w:type="band1Vert">
      <w:tcPr>
        <w:shd w:val="clear" w:color="auto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5eed5"/>
      </w:tcPr>
    </w:tblStylePr>
    <w:tblStylePr w:type="band1Vert">
      <w:tcPr>
        <w:shd w:val="clear" w:color="auto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fd8e7"/>
      </w:tcPr>
    </w:tblStylePr>
    <w:tblStylePr w:type="band1Vert">
      <w:tcPr>
        <w:shd w:val="clear" w:color="auto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1eaf0"/>
      </w:tcPr>
    </w:tblStylePr>
    <w:tblStylePr w:type="band1Vert">
      <w:tcPr>
        <w:shd w:val="clear" w:color="auto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de4d0"/>
      </w:tcPr>
    </w:tblStylePr>
    <w:tblStylePr w:type="band1Vert">
      <w:tcPr>
        <w:shd w:val="clear" w:color="auto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1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/>
      </w:tcPr>
    </w:tblStylePr>
    <w:tblStylePr w:type="band1Vert"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/>
      </w:tcPr>
    </w:tblStylePr>
    <w:tblStylePr w:type="band1Vert"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/>
      </w:tcPr>
    </w:tblStylePr>
    <w:tblStylePr w:type="band1Vert"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/>
      </w:tcPr>
    </w:tblStylePr>
    <w:tblStylePr w:type="band1Vert"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/>
      </w:tcPr>
    </w:tblStylePr>
    <w:tblStylePr w:type="band1Vert"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/>
      </w:tcPr>
    </w:tblStylePr>
    <w:tblStylePr w:type="band1Vert"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9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/>
      </w:tcPr>
    </w:tblStylePr>
    <w:tblStylePr w:type="band1Vert"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/>
      </w:tcPr>
    </w:tblStylePr>
    <w:tblStylePr w:type="band1Vert"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/>
      </w:tcPr>
    </w:tblStylePr>
    <w:tblStylePr w:type="band1Vert"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/>
      </w:tcPr>
    </w:tblStylePr>
    <w:tblStylePr w:type="band1Vert"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/>
      </w:tcPr>
    </w:tblStylePr>
    <w:tblStylePr w:type="band1Vert"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/>
      </w:tcPr>
    </w:tblStylePr>
    <w:tblStylePr w:type="band1Vert"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/>
      </w:tcPr>
    </w:tblStylePr>
    <w:tblStylePr w:type="band1Vert"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ned - Accent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67" w:customStyle="1">
    <w:name w:val="Lined - Accent 1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/>
      </w:tcPr>
    </w:tblStylePr>
  </w:style>
  <w:style w:type="table" w:styleId="868" w:customStyle="1">
    <w:name w:val="Lined - Accent 2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/>
      </w:tcPr>
    </w:tblStylePr>
  </w:style>
  <w:style w:type="table" w:styleId="869" w:customStyle="1">
    <w:name w:val="Lined - Accent 3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/>
      </w:tcPr>
    </w:tblStylePr>
  </w:style>
  <w:style w:type="table" w:styleId="870" w:customStyle="1">
    <w:name w:val="Lined - Accent 4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/>
      </w:tcPr>
    </w:tblStylePr>
  </w:style>
  <w:style w:type="table" w:styleId="871" w:customStyle="1">
    <w:name w:val="Lined - Accent 5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72" w:customStyle="1">
    <w:name w:val="Lined - Accent 6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873" w:customStyle="1">
    <w:name w:val="Bordered &amp; Lined - Accent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74" w:customStyle="1">
    <w:name w:val="Bordered &amp; Lined - Accent 1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/>
      </w:tcPr>
    </w:tblStylePr>
  </w:style>
  <w:style w:type="table" w:styleId="875" w:customStyle="1">
    <w:name w:val="Bordered &amp; Lined - Accent 2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/>
      </w:tcPr>
    </w:tblStylePr>
  </w:style>
  <w:style w:type="table" w:styleId="876" w:customStyle="1">
    <w:name w:val="Bordered &amp; Lined - Accent 3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/>
      </w:tcPr>
    </w:tblStylePr>
  </w:style>
  <w:style w:type="table" w:styleId="877" w:customStyle="1">
    <w:name w:val="Bordered &amp; Lined - Accent 4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/>
      </w:tcPr>
    </w:tblStylePr>
  </w:style>
  <w:style w:type="table" w:styleId="878" w:customStyle="1">
    <w:name w:val="Bordered &amp; Lined - Accent 5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79" w:customStyle="1">
    <w:name w:val="Bordered &amp; Lined - Accent 6"/>
    <w:uiPriority w:val="99"/>
    <w:rPr>
      <w:color w:val="404040"/>
      <w:sz w:val="20"/>
      <w:szCs w:val="20"/>
      <w:lang w:val="uk-UA" w:bidi="ar-SA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88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link w:val="889"/>
    <w:uiPriority w:val="99"/>
    <w:semiHidden/>
    <w:unhideWhenUsed/>
    <w:pPr>
      <w:spacing w:after="40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uiPriority w:val="99"/>
    <w:unhideWhenUsed/>
    <w:rPr>
      <w:vertAlign w:val="superscript"/>
    </w:rPr>
  </w:style>
  <w:style w:type="paragraph" w:styleId="891">
    <w:name w:val="toc 1"/>
    <w:uiPriority w:val="39"/>
    <w:unhideWhenUsed/>
    <w:pPr>
      <w:spacing w:after="57"/>
    </w:pPr>
  </w:style>
  <w:style w:type="paragraph" w:styleId="892">
    <w:name w:val="toc 2"/>
    <w:uiPriority w:val="39"/>
    <w:unhideWhenUsed/>
    <w:pPr>
      <w:ind w:left="283"/>
      <w:spacing w:after="57"/>
    </w:pPr>
  </w:style>
  <w:style w:type="paragraph" w:styleId="893">
    <w:name w:val="toc 3"/>
    <w:uiPriority w:val="39"/>
    <w:unhideWhenUsed/>
    <w:pPr>
      <w:ind w:left="567"/>
      <w:spacing w:after="57"/>
    </w:pPr>
  </w:style>
  <w:style w:type="paragraph" w:styleId="894">
    <w:name w:val="toc 4"/>
    <w:uiPriority w:val="39"/>
    <w:unhideWhenUsed/>
    <w:pPr>
      <w:ind w:left="850"/>
      <w:spacing w:after="57"/>
    </w:pPr>
  </w:style>
  <w:style w:type="paragraph" w:styleId="895">
    <w:name w:val="toc 5"/>
    <w:uiPriority w:val="39"/>
    <w:unhideWhenUsed/>
    <w:pPr>
      <w:ind w:left="1134"/>
      <w:spacing w:after="57"/>
    </w:pPr>
  </w:style>
  <w:style w:type="paragraph" w:styleId="896">
    <w:name w:val="toc 6"/>
    <w:uiPriority w:val="39"/>
    <w:unhideWhenUsed/>
    <w:pPr>
      <w:ind w:left="1417"/>
      <w:spacing w:after="57"/>
    </w:pPr>
  </w:style>
  <w:style w:type="paragraph" w:styleId="897">
    <w:name w:val="toc 7"/>
    <w:uiPriority w:val="39"/>
    <w:unhideWhenUsed/>
    <w:pPr>
      <w:ind w:left="1701"/>
      <w:spacing w:after="57"/>
    </w:pPr>
  </w:style>
  <w:style w:type="paragraph" w:styleId="898">
    <w:name w:val="toc 8"/>
    <w:uiPriority w:val="39"/>
    <w:unhideWhenUsed/>
    <w:pPr>
      <w:ind w:left="1984"/>
      <w:spacing w:after="57"/>
    </w:pPr>
  </w:style>
  <w:style w:type="paragraph" w:styleId="899">
    <w:name w:val="toc 9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Body Text"/>
    <w:basedOn w:val="705"/>
    <w:rPr>
      <w:b/>
      <w:bCs/>
      <w:sz w:val="28"/>
    </w:rPr>
  </w:style>
  <w:style w:type="paragraph" w:styleId="902">
    <w:name w:val="Body Text 2"/>
    <w:basedOn w:val="705"/>
    <w:pPr>
      <w:jc w:val="both"/>
    </w:pPr>
    <w:rPr>
      <w:sz w:val="28"/>
    </w:rPr>
  </w:style>
  <w:style w:type="paragraph" w:styleId="903">
    <w:name w:val="Document Map"/>
    <w:basedOn w:val="705"/>
    <w:semiHidden/>
    <w:pPr>
      <w:shd w:val="clear" w:color="auto" w:fill="000080"/>
    </w:pPr>
    <w:rPr>
      <w:rFonts w:ascii="Tahoma" w:hAnsi="Tahoma"/>
    </w:rPr>
  </w:style>
  <w:style w:type="paragraph" w:styleId="904">
    <w:name w:val="Normal (Web)"/>
    <w:basedOn w:val="705"/>
    <w:pPr>
      <w:spacing w:before="100" w:beforeAutospacing="1" w:after="100" w:afterAutospacing="1"/>
    </w:pPr>
  </w:style>
  <w:style w:type="paragraph" w:styleId="905">
    <w:name w:val="Body Text Indent"/>
    <w:basedOn w:val="705"/>
    <w:pPr>
      <w:ind w:left="283"/>
      <w:spacing w:after="120"/>
    </w:pPr>
  </w:style>
  <w:style w:type="character" w:styleId="906" w:customStyle="1">
    <w:name w:val="Верхний колонтитул Знак"/>
    <w:link w:val="757"/>
    <w:rPr>
      <w:sz w:val="24"/>
      <w:szCs w:val="24"/>
      <w:lang w:val="uk-UA"/>
    </w:rPr>
  </w:style>
  <w:style w:type="character" w:styleId="907" w:customStyle="1">
    <w:name w:val="Нижний колонтитул Знак"/>
    <w:link w:val="759"/>
    <w:rPr>
      <w:sz w:val="24"/>
      <w:szCs w:val="24"/>
      <w:lang w:val="uk-UA"/>
    </w:rPr>
  </w:style>
  <w:style w:type="paragraph" w:styleId="908">
    <w:name w:val="Balloon Text"/>
    <w:basedOn w:val="705"/>
    <w:link w:val="909"/>
    <w:rPr>
      <w:rFonts w:ascii="Tahoma" w:hAnsi="Tahoma"/>
      <w:sz w:val="16"/>
      <w:szCs w:val="16"/>
    </w:rPr>
  </w:style>
  <w:style w:type="character" w:styleId="909" w:customStyle="1">
    <w:name w:val="Текст выноски Знак"/>
    <w:link w:val="908"/>
    <w:rPr>
      <w:rFonts w:ascii="Tahoma" w:hAnsi="Tahoma"/>
      <w:sz w:val="16"/>
      <w:szCs w:val="16"/>
      <w:lang w:val="uk-UA"/>
    </w:rPr>
  </w:style>
  <w:style w:type="paragraph" w:styleId="910" w:customStyle="1">
    <w:name w:val="docdata"/>
    <w:basedOn w:val="705"/>
    <w:pPr>
      <w:spacing w:before="100" w:beforeAutospacing="1" w:after="100" w:afterAutospacing="1"/>
    </w:pPr>
    <w:rPr>
      <w:sz w:val="24"/>
      <w:szCs w:val="24"/>
      <w:lang w:bidi="ar-SA" w:eastAsia="uk-UA"/>
    </w:rPr>
  </w:style>
  <w:style w:type="paragraph" w:styleId="911" w:customStyle="1">
    <w:name w:val="Знак Знак Знак Знак1 Знак Знак Знак Знак Знак Знак"/>
    <w:basedOn w:val="705"/>
    <w:rPr>
      <w:rFonts w:ascii="Verdana" w:hAnsi="Verdana" w:cs="Verdana"/>
      <w:sz w:val="20"/>
      <w:szCs w:val="20"/>
      <w:lang w:val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zagv00</dc:creator>
  <cp:lastModifiedBy>Anonymous</cp:lastModifiedBy>
  <cp:revision>26</cp:revision>
  <dcterms:created xsi:type="dcterms:W3CDTF">2022-12-02T09:28:00Z</dcterms:created>
  <dcterms:modified xsi:type="dcterms:W3CDTF">2024-09-11T13:10:48Z</dcterms:modified>
</cp:coreProperties>
</file>